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B5" w:rsidRPr="00707FC0" w:rsidRDefault="005667B5" w:rsidP="005667B5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MUNICÍPIO DE </w:t>
      </w:r>
      <w:r>
        <w:rPr>
          <w:rFonts w:ascii="Calibri" w:hAnsi="Calibri" w:cs="Calibri"/>
          <w:b/>
          <w:sz w:val="22"/>
          <w:szCs w:val="22"/>
        </w:rPr>
        <w:t>SÃO LUIZ GONZAGA</w:t>
      </w:r>
    </w:p>
    <w:p w:rsidR="005667B5" w:rsidRPr="00707FC0" w:rsidRDefault="005667B5" w:rsidP="005667B5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ORÇAMENTÁRIA ANUAL PARA 2019</w:t>
      </w:r>
    </w:p>
    <w:p w:rsidR="005667B5" w:rsidRDefault="005667B5" w:rsidP="005667B5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 w:rsidRPr="00707FC0">
        <w:rPr>
          <w:rFonts w:ascii="Calibri" w:hAnsi="Calibri" w:cs="Calibri"/>
          <w:b/>
          <w:sz w:val="22"/>
          <w:szCs w:val="22"/>
        </w:rPr>
        <w:t xml:space="preserve">DEMONSTRATIVO DA MARGEM </w:t>
      </w:r>
      <w:r>
        <w:rPr>
          <w:rFonts w:ascii="Calibri" w:hAnsi="Calibri" w:cs="Calibri"/>
          <w:b/>
          <w:sz w:val="22"/>
          <w:szCs w:val="22"/>
        </w:rPr>
        <w:t>DE EXPA</w:t>
      </w:r>
      <w:r w:rsidRPr="00707FC0">
        <w:rPr>
          <w:rFonts w:ascii="Calibri" w:hAnsi="Calibri" w:cs="Calibri"/>
          <w:b/>
          <w:sz w:val="22"/>
          <w:szCs w:val="22"/>
        </w:rPr>
        <w:t>NSÃO DAS DESPESAS OBRIGATÓRIAS DE CARÁTER CONTINUADO</w:t>
      </w:r>
    </w:p>
    <w:p w:rsidR="005667B5" w:rsidRPr="00707FC0" w:rsidRDefault="005667B5" w:rsidP="005667B5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:rsidR="005667B5" w:rsidRDefault="005667B5" w:rsidP="005667B5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707FC0">
        <w:rPr>
          <w:rFonts w:ascii="Calibri" w:hAnsi="Calibri" w:cs="Calibri"/>
          <w:sz w:val="22"/>
          <w:szCs w:val="22"/>
        </w:rPr>
        <w:t>LRF Art. 5º, inciso V</w:t>
      </w:r>
    </w:p>
    <w:p w:rsidR="005667B5" w:rsidRPr="00707FC0" w:rsidRDefault="005667B5" w:rsidP="005667B5">
      <w:pPr>
        <w:ind w:left="709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1"/>
        <w:gridCol w:w="2126"/>
      </w:tblGrid>
      <w:tr w:rsidR="005667B5" w:rsidRPr="00707FC0" w:rsidTr="00BC542C">
        <w:trPr>
          <w:trHeight w:val="350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667B5" w:rsidRPr="00707FC0" w:rsidRDefault="005667B5" w:rsidP="00BC542C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EVENTO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667B5" w:rsidRPr="00707FC0" w:rsidRDefault="005667B5" w:rsidP="00BF186A">
            <w:pPr>
              <w:jc w:val="center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Valor Previsto 20</w:t>
            </w:r>
            <w:r w:rsidR="00BF186A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20</w:t>
            </w:r>
            <w:bookmarkStart w:id="0" w:name="_GoBack"/>
            <w:bookmarkEnd w:id="0"/>
          </w:p>
        </w:tc>
      </w:tr>
      <w:tr w:rsidR="005667B5" w:rsidRPr="00707FC0" w:rsidTr="00BC542C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667B5" w:rsidRPr="00707FC0" w:rsidRDefault="005667B5" w:rsidP="00BC542C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Aumento Permanente da Receita</w:t>
            </w:r>
            <w:proofErr w:type="gramStart"/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7B5" w:rsidRPr="00707FC0" w:rsidRDefault="005667B5" w:rsidP="00BC542C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5667B5" w:rsidRPr="00707FC0" w:rsidTr="00BC542C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667B5" w:rsidRPr="00707FC0" w:rsidRDefault="005667B5" w:rsidP="00BC542C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Decorrente de Receitas Tributárias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7B5" w:rsidRPr="00707FC0" w:rsidRDefault="005667B5" w:rsidP="00BC542C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5667B5" w:rsidRPr="00707FC0" w:rsidTr="00BC542C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667B5" w:rsidRPr="00707FC0" w:rsidRDefault="005667B5" w:rsidP="00BC542C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Decorrente de Transferências Correntes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7B5" w:rsidRPr="00707FC0" w:rsidRDefault="005667B5" w:rsidP="00BC542C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5667B5" w:rsidRPr="00707FC0" w:rsidTr="00BC542C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667B5" w:rsidRPr="00707FC0" w:rsidRDefault="005667B5" w:rsidP="00BC542C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(-)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Transferências ao FUNDEB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7B5" w:rsidRPr="00707FC0" w:rsidRDefault="005667B5" w:rsidP="00BC542C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5667B5" w:rsidRPr="00707FC0" w:rsidTr="00BC542C">
        <w:trPr>
          <w:trHeight w:val="307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667B5" w:rsidRPr="00707FC0" w:rsidRDefault="005667B5" w:rsidP="00BC542C">
            <w:pPr>
              <w:pStyle w:val="Ttulo8"/>
              <w:rPr>
                <w:rFonts w:ascii="Calibri" w:hAnsi="Calibri" w:cs="Calibri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z w:val="22"/>
                <w:szCs w:val="22"/>
              </w:rPr>
              <w:t>Impacto de Novas DOCC (2)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667B5" w:rsidRPr="00707FC0" w:rsidRDefault="005667B5" w:rsidP="00BC542C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5667B5" w:rsidRPr="00707FC0" w:rsidTr="00BC542C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667B5" w:rsidRPr="00707FC0" w:rsidRDefault="005667B5" w:rsidP="00BC542C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   Relativas 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a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Pessoal e Encargos Sociais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7B5" w:rsidRPr="00707FC0" w:rsidRDefault="005667B5" w:rsidP="00BC542C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5667B5" w:rsidRPr="00707FC0" w:rsidTr="00BC542C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667B5" w:rsidRPr="00707FC0" w:rsidRDefault="005667B5" w:rsidP="00BC542C">
            <w:pPr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    Relativas a</w:t>
            </w:r>
            <w:proofErr w:type="gramStart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707FC0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Outras Despesas Correntes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667B5" w:rsidRPr="00707FC0" w:rsidRDefault="005667B5" w:rsidP="00BC542C">
            <w:pPr>
              <w:jc w:val="right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</w:p>
        </w:tc>
      </w:tr>
      <w:tr w:rsidR="005667B5" w:rsidRPr="00707FC0" w:rsidTr="00BC542C">
        <w:trPr>
          <w:trHeight w:val="307"/>
        </w:trPr>
        <w:tc>
          <w:tcPr>
            <w:tcW w:w="652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667B5" w:rsidRPr="00707FC0" w:rsidRDefault="005667B5" w:rsidP="00BC542C">
            <w:pPr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Margem Líquida de Expansão de DOCC (</w:t>
            </w:r>
            <w:proofErr w:type="gramStart"/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1 – 2</w:t>
            </w:r>
            <w:proofErr w:type="gramEnd"/>
            <w:r w:rsidRPr="00707FC0"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667B5" w:rsidRPr="00707FC0" w:rsidRDefault="005667B5" w:rsidP="00BC542C">
            <w:pPr>
              <w:jc w:val="right"/>
              <w:rPr>
                <w:rFonts w:ascii="Calibri" w:hAnsi="Calibri" w:cs="Calibri"/>
                <w:b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5667B5" w:rsidRDefault="005667B5" w:rsidP="005667B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667B5" w:rsidRPr="00E357D7" w:rsidRDefault="005667B5" w:rsidP="005667B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357D7">
        <w:rPr>
          <w:rFonts w:ascii="Calibri" w:hAnsi="Calibri" w:cs="Calibri"/>
          <w:sz w:val="22"/>
          <w:szCs w:val="22"/>
        </w:rPr>
        <w:t xml:space="preserve">Declaramos para os devidos fins, que a expansão das despesas obrigatórias de caráter continuado, no exercício financeiro de 2019, </w:t>
      </w:r>
      <w:proofErr w:type="gramStart"/>
      <w:r w:rsidRPr="00E357D7">
        <w:rPr>
          <w:rFonts w:ascii="Calibri" w:hAnsi="Calibri" w:cs="Calibri"/>
          <w:sz w:val="22"/>
          <w:szCs w:val="22"/>
        </w:rPr>
        <w:t>adequar-se-ão</w:t>
      </w:r>
      <w:proofErr w:type="gramEnd"/>
      <w:r w:rsidRPr="00E357D7">
        <w:rPr>
          <w:rFonts w:ascii="Calibri" w:hAnsi="Calibri" w:cs="Calibri"/>
          <w:sz w:val="22"/>
          <w:szCs w:val="22"/>
        </w:rPr>
        <w:t xml:space="preserve"> às receitas do Município.</w:t>
      </w:r>
    </w:p>
    <w:p w:rsidR="005667B5" w:rsidRDefault="005667B5" w:rsidP="005667B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070DA" w:rsidRDefault="009070DA"/>
    <w:sectPr w:rsidR="00907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B5"/>
    <w:rsid w:val="005667B5"/>
    <w:rsid w:val="009070DA"/>
    <w:rsid w:val="00B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667B5"/>
    <w:pPr>
      <w:keepNext/>
      <w:outlineLvl w:val="7"/>
    </w:pPr>
    <w:rPr>
      <w:b/>
      <w:snapToGrid w:val="0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5667B5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667B5"/>
    <w:pPr>
      <w:keepNext/>
      <w:outlineLvl w:val="7"/>
    </w:pPr>
    <w:rPr>
      <w:b/>
      <w:snapToGrid w:val="0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5667B5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</dc:creator>
  <cp:lastModifiedBy>Prefeitura Municipal</cp:lastModifiedBy>
  <cp:revision>2</cp:revision>
  <dcterms:created xsi:type="dcterms:W3CDTF">2019-11-13T16:58:00Z</dcterms:created>
  <dcterms:modified xsi:type="dcterms:W3CDTF">2019-11-13T16:58:00Z</dcterms:modified>
</cp:coreProperties>
</file>